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6982" w:rsidRDefault="00756982" w:rsidP="00756982">
      <w:pPr>
        <w:jc w:val="center"/>
        <w:rPr>
          <w:b/>
        </w:rPr>
      </w:pPr>
      <w:bookmarkStart w:id="0" w:name="_GoBack"/>
      <w:bookmarkEnd w:id="0"/>
      <w:r>
        <w:rPr>
          <w:b/>
        </w:rPr>
        <w:t>ΜΕΤΑΚΙΝΗΣΗ ΣΤΗΝ ΤΟΥΡΚΙΑ</w:t>
      </w:r>
    </w:p>
    <w:p w:rsidR="00756982" w:rsidRDefault="00756982" w:rsidP="00756982">
      <w:pPr>
        <w:jc w:val="center"/>
        <w:rPr>
          <w:b/>
        </w:rPr>
      </w:pPr>
      <w:r>
        <w:rPr>
          <w:b/>
        </w:rPr>
        <w:t xml:space="preserve">ΠΛΗΡΟΦΟΡΙΕΣ ΓΙΑ ΑΣΦΑΛΙΣΗ, ΑΔΕΙΑ ΔΙΑΜΟΝΗΣ ΚΑΙ ΕΚΔΟΣΗ </w:t>
      </w:r>
      <w:r>
        <w:rPr>
          <w:b/>
          <w:lang w:val="en-US"/>
        </w:rPr>
        <w:t>VISA</w:t>
      </w:r>
    </w:p>
    <w:p w:rsidR="00423E40" w:rsidRPr="00423E40" w:rsidRDefault="00423E40" w:rsidP="00423E40">
      <w:pPr>
        <w:rPr>
          <w:b/>
        </w:rPr>
      </w:pPr>
      <w:r w:rsidRPr="00423E40">
        <w:rPr>
          <w:b/>
        </w:rPr>
        <w:t xml:space="preserve">Ασφάλιση υγείας φοιτητών </w:t>
      </w:r>
      <w:r w:rsidRPr="00423E40">
        <w:rPr>
          <w:b/>
          <w:lang w:val="en-US"/>
        </w:rPr>
        <w:t>Erasmus</w:t>
      </w:r>
      <w:r w:rsidRPr="00423E40">
        <w:rPr>
          <w:b/>
        </w:rPr>
        <w:t xml:space="preserve"> που μετακινούνται στην Τουρκία για πρακτική άσκηση</w:t>
      </w:r>
    </w:p>
    <w:p w:rsidR="00423E40" w:rsidRPr="00423E40" w:rsidRDefault="00423E40" w:rsidP="00423E40">
      <w:r w:rsidRPr="00423E40">
        <w:t xml:space="preserve">Οι φοιτητές </w:t>
      </w:r>
      <w:proofErr w:type="spellStart"/>
      <w:r w:rsidRPr="00423E40">
        <w:t>Erasmus</w:t>
      </w:r>
      <w:proofErr w:type="spellEnd"/>
      <w:r w:rsidRPr="00423E40">
        <w:t xml:space="preserve"> που έχουν επιλεγεί να μετακινηθούν για πρακτική άσκηση στην Τουρκία πρέπει να προσέξουν το θέμα της ασφάλισής τους. </w:t>
      </w:r>
      <w:r w:rsidRPr="00423E40">
        <w:rPr>
          <w:bCs/>
        </w:rPr>
        <w:t>Η Ευρωπαϊκή Κάρτα Ασφάλισης Ασθενείας (ΕΚΑΑ) δεν ισχύει για την Τουρκία. Για το λόγο αυτό οι φοιτητές θα πρέπει να φροντίσουν για ιδιωτική ασφάλιση υγείας.</w:t>
      </w:r>
    </w:p>
    <w:p w:rsidR="00423E40" w:rsidRPr="00423E40" w:rsidRDefault="00423E40" w:rsidP="00423E40">
      <w:r w:rsidRPr="00423E40">
        <w:t xml:space="preserve">Σύμφωνα με τους γενικότερους κανόνες, εφόσον κάποιος φοιτητής παραμείνει στην Τουρκία παραπάνω από 3 μήνες, πρέπει να δηλωθεί ως μόνιμος κάτοικος και να έχει ασφαλιστική κάλυψη από ασφαλιστική εταιρεία στην Τουρκία. </w:t>
      </w:r>
    </w:p>
    <w:p w:rsidR="00423E40" w:rsidRPr="00423E40" w:rsidRDefault="00423E40" w:rsidP="00423E40">
      <w:r w:rsidRPr="00423E40">
        <w:rPr>
          <w:b/>
        </w:rPr>
        <w:t xml:space="preserve">Οι φοιτητές </w:t>
      </w:r>
      <w:proofErr w:type="spellStart"/>
      <w:r w:rsidRPr="00423E40">
        <w:rPr>
          <w:b/>
        </w:rPr>
        <w:t>Erasmus</w:t>
      </w:r>
      <w:proofErr w:type="spellEnd"/>
      <w:r w:rsidRPr="00423E40">
        <w:rPr>
          <w:b/>
        </w:rPr>
        <w:t xml:space="preserve"> που μετακινούνται για πρακτική άσκηση όμως θεωρούνται ως προσωρινώς διαμένοντες στην Τουρκία</w:t>
      </w:r>
      <w:r w:rsidRPr="00423E40">
        <w:t xml:space="preserve"> και μπορούν να αιτούνται για την </w:t>
      </w:r>
      <w:r w:rsidRPr="00AB0E70">
        <w:rPr>
          <w:b/>
        </w:rPr>
        <w:t xml:space="preserve">άδεια </w:t>
      </w:r>
      <w:r w:rsidR="00AB0E70">
        <w:rPr>
          <w:b/>
        </w:rPr>
        <w:t>διαμονής</w:t>
      </w:r>
      <w:r w:rsidR="00AB0E70" w:rsidRPr="00AB0E70">
        <w:rPr>
          <w:b/>
        </w:rPr>
        <w:t xml:space="preserve"> </w:t>
      </w:r>
      <w:r w:rsidR="00AB0E70">
        <w:rPr>
          <w:b/>
        </w:rPr>
        <w:t>έ</w:t>
      </w:r>
      <w:r w:rsidRPr="00423E40">
        <w:t xml:space="preserve">χοντας την δική τους ασφαλιστική κάλυψη, ακόμη και αν αυτή δεν είναι με Τουρκική Ασφαλιστική Εταιρεία. Εν τούτοις, η ασφάλεια που θα έχουν θα πρέπει οπωσδήποτε να καλύπτει τουλάχιστον τα παρακάτω: </w:t>
      </w:r>
    </w:p>
    <w:p w:rsidR="00423E40" w:rsidRPr="00423E40" w:rsidRDefault="00423E40" w:rsidP="00423E40">
      <w:pPr>
        <w:rPr>
          <w:lang w:val="en-US"/>
        </w:rPr>
      </w:pPr>
      <w:r w:rsidRPr="00423E40">
        <w:rPr>
          <w:noProof/>
          <w:lang w:eastAsia="el-GR"/>
        </w:rPr>
        <w:drawing>
          <wp:inline distT="0" distB="0" distL="0" distR="0" wp14:anchorId="1C26922D" wp14:editId="0EC283B2">
            <wp:extent cx="5274310" cy="2660650"/>
            <wp:effectExtent l="0" t="0" r="2540" b="635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_2022-01-20_103846.png"/>
                    <pic:cNvPicPr/>
                  </pic:nvPicPr>
                  <pic:blipFill>
                    <a:blip r:embed="rId5">
                      <a:extLst>
                        <a:ext uri="{28A0092B-C50C-407E-A947-70E740481C1C}">
                          <a14:useLocalDpi xmlns:a14="http://schemas.microsoft.com/office/drawing/2010/main" val="0"/>
                        </a:ext>
                      </a:extLst>
                    </a:blip>
                    <a:stretch>
                      <a:fillRect/>
                    </a:stretch>
                  </pic:blipFill>
                  <pic:spPr>
                    <a:xfrm>
                      <a:off x="0" y="0"/>
                      <a:ext cx="5274310" cy="2660650"/>
                    </a:xfrm>
                    <a:prstGeom prst="rect">
                      <a:avLst/>
                    </a:prstGeom>
                  </pic:spPr>
                </pic:pic>
              </a:graphicData>
            </a:graphic>
          </wp:inline>
        </w:drawing>
      </w:r>
    </w:p>
    <w:p w:rsidR="00423E40" w:rsidRPr="00423E40" w:rsidRDefault="00423E40" w:rsidP="00423E40">
      <w:pPr>
        <w:rPr>
          <w:b/>
          <w:i/>
          <w:lang w:val="en-US"/>
        </w:rPr>
      </w:pPr>
      <w:r w:rsidRPr="00423E40">
        <w:rPr>
          <w:b/>
          <w:i/>
          <w:lang w:val="en-US"/>
        </w:rPr>
        <w:t>*Non- Contracted Institutions: Institutions (hospitals, physicians’ offices, and the other health institutions) that do not have an agreement with the insurer.</w:t>
      </w:r>
    </w:p>
    <w:p w:rsidR="00423E40" w:rsidRPr="00423E40" w:rsidRDefault="00423E40" w:rsidP="00423E40">
      <w:r w:rsidRPr="00423E40">
        <w:t xml:space="preserve">Αυτό σημαίνει ότι όταν εισέρχονται στην Τουρκία οι </w:t>
      </w:r>
      <w:proofErr w:type="spellStart"/>
      <w:r w:rsidRPr="00423E40">
        <w:t>Erasmus</w:t>
      </w:r>
      <w:proofErr w:type="spellEnd"/>
      <w:r w:rsidRPr="00423E40">
        <w:t xml:space="preserve"> φοιτητές και έχουν ασφαλιστική κάλυψη, το συμβόλαιο που θα έχουν θα περιέχει τις παραπάνω καλύψεις με τους ανωτέρω συγκεκριμένους όρους. Για να πιστοποιείται αυτό θα πρέπει το συμβόλαιο να είναι τουλάχιστον στα αγγλικά και ιδιαίτερα επιθυμητό να υπάρχει και τουρκική μετάφραση από την εταιρεία. Εφόσον ο φοιτητής πηγαίνει στην Τουρκία για σπουδές, τα Τουρκικά Ιδρύματα Ανώτατης Εκπαίδευσης έχουν προθυμοποιηθεί να μεταφράζουν το συμβόλαιο της ασφάλειας στην τουρκική γλώσσα και έτσι δεν θα χρειάζεται ο φοιτητής να έχει έξοδα μετάφρασης. </w:t>
      </w:r>
    </w:p>
    <w:p w:rsidR="00423E40" w:rsidRPr="00423E40" w:rsidRDefault="00423E40" w:rsidP="00423E40">
      <w:pPr>
        <w:rPr>
          <w:lang w:val="en-US"/>
        </w:rPr>
      </w:pPr>
      <w:r w:rsidRPr="00423E40">
        <w:t xml:space="preserve">Στην περίπτωση </w:t>
      </w:r>
      <w:proofErr w:type="spellStart"/>
      <w:r w:rsidRPr="00423E40">
        <w:t>όµως</w:t>
      </w:r>
      <w:proofErr w:type="spellEnd"/>
      <w:r w:rsidRPr="00423E40">
        <w:t xml:space="preserve"> που ο/η φοιτητής/</w:t>
      </w:r>
      <w:proofErr w:type="spellStart"/>
      <w:r w:rsidRPr="00423E40">
        <w:t>τρια</w:t>
      </w:r>
      <w:proofErr w:type="spellEnd"/>
      <w:r w:rsidRPr="00423E40">
        <w:t xml:space="preserve"> πηγαίνει για πρακτική άσκηση σε φορέα υποδοχής, ο/η φοιτητής/</w:t>
      </w:r>
      <w:proofErr w:type="spellStart"/>
      <w:r w:rsidRPr="00423E40">
        <w:t>τρια</w:t>
      </w:r>
      <w:proofErr w:type="spellEnd"/>
      <w:r w:rsidRPr="00423E40">
        <w:t xml:space="preserve"> θα πρέπει να φροντίσει ή να είναι το </w:t>
      </w:r>
      <w:proofErr w:type="spellStart"/>
      <w:r w:rsidRPr="00423E40">
        <w:t>συµβόλαιό</w:t>
      </w:r>
      <w:proofErr w:type="spellEnd"/>
      <w:r w:rsidRPr="00423E40">
        <w:t xml:space="preserve"> του και στην </w:t>
      </w:r>
      <w:r w:rsidRPr="00423E40">
        <w:lastRenderedPageBreak/>
        <w:t>τουρκική γλώσσα από την ασφαλιστική εταιρεία ή να έχει µ</w:t>
      </w:r>
      <w:proofErr w:type="spellStart"/>
      <w:r w:rsidRPr="00423E40">
        <w:t>εταφρασµένο</w:t>
      </w:r>
      <w:proofErr w:type="spellEnd"/>
      <w:r w:rsidRPr="00423E40">
        <w:t xml:space="preserve"> το </w:t>
      </w:r>
      <w:proofErr w:type="spellStart"/>
      <w:r w:rsidRPr="00423E40">
        <w:t>συµβόλαιο</w:t>
      </w:r>
      <w:proofErr w:type="spellEnd"/>
      <w:r w:rsidRPr="00423E40">
        <w:t xml:space="preserve"> της ασφαλιστικής του κάλυψης στην τουρκική γλώσσα από έναν </w:t>
      </w:r>
      <w:proofErr w:type="spellStart"/>
      <w:r w:rsidRPr="00423E40">
        <w:t>συµβολαιογράφο</w:t>
      </w:r>
      <w:proofErr w:type="spellEnd"/>
      <w:r w:rsidRPr="00423E40">
        <w:t xml:space="preserve"> στην Τουρκία. Ο</w:t>
      </w:r>
      <w:r w:rsidRPr="00423E40">
        <w:rPr>
          <w:lang w:val="en-US"/>
        </w:rPr>
        <w:t xml:space="preserve"> </w:t>
      </w:r>
      <w:r w:rsidRPr="00423E40">
        <w:t>καινούργιος</w:t>
      </w:r>
      <w:r w:rsidRPr="00423E40">
        <w:rPr>
          <w:lang w:val="en-US"/>
        </w:rPr>
        <w:t xml:space="preserve"> </w:t>
      </w:r>
      <w:r w:rsidRPr="00423E40">
        <w:t>λοιπόν</w:t>
      </w:r>
      <w:r w:rsidRPr="00423E40">
        <w:rPr>
          <w:lang w:val="en-US"/>
        </w:rPr>
        <w:t xml:space="preserve"> </w:t>
      </w:r>
      <w:proofErr w:type="spellStart"/>
      <w:r w:rsidRPr="00423E40">
        <w:t>Νό</w:t>
      </w:r>
      <w:proofErr w:type="spellEnd"/>
      <w:r w:rsidRPr="00423E40">
        <w:rPr>
          <w:lang w:val="en-US"/>
        </w:rPr>
        <w:t>µ</w:t>
      </w:r>
      <w:proofErr w:type="spellStart"/>
      <w:r w:rsidRPr="00423E40">
        <w:t>ος</w:t>
      </w:r>
      <w:proofErr w:type="spellEnd"/>
      <w:r w:rsidRPr="00423E40">
        <w:rPr>
          <w:lang w:val="en-US"/>
        </w:rPr>
        <w:t xml:space="preserve"> </w:t>
      </w:r>
      <w:r w:rsidRPr="00423E40">
        <w:t>στην</w:t>
      </w:r>
      <w:r w:rsidRPr="00423E40">
        <w:rPr>
          <w:lang w:val="en-US"/>
        </w:rPr>
        <w:t xml:space="preserve"> </w:t>
      </w:r>
      <w:r w:rsidRPr="00423E40">
        <w:t>Τουρκία</w:t>
      </w:r>
      <w:r w:rsidRPr="00423E40">
        <w:rPr>
          <w:lang w:val="en-US"/>
        </w:rPr>
        <w:t xml:space="preserve"> </w:t>
      </w:r>
      <w:r w:rsidRPr="00423E40">
        <w:t>έχει</w:t>
      </w:r>
      <w:r w:rsidRPr="00423E40">
        <w:rPr>
          <w:lang w:val="en-US"/>
        </w:rPr>
        <w:t xml:space="preserve"> </w:t>
      </w:r>
      <w:r w:rsidRPr="00423E40">
        <w:t>ως</w:t>
      </w:r>
      <w:r w:rsidRPr="00423E40">
        <w:rPr>
          <w:lang w:val="en-US"/>
        </w:rPr>
        <w:t xml:space="preserve"> </w:t>
      </w:r>
      <w:r w:rsidRPr="00423E40">
        <w:t>εξής</w:t>
      </w:r>
      <w:r w:rsidRPr="00423E40">
        <w:rPr>
          <w:lang w:val="en-US"/>
        </w:rPr>
        <w:t xml:space="preserve">: “Article 2- (1) Beneficiaries of Erasmus Plus may submit their insurance certificate which was issued by a foreign company in order to apply for a residence permit. (2) In the case of above, the insurance certificate issued by a foreign company should cover the minimum criteria which were defined at 9/2014 Circular dated on 6/6/2014. (3) The insurance certificate issued by a foreign company should be translated into Turkish by a notary. (4) However, in the case of host Turkish higher education institutions </w:t>
      </w:r>
      <w:proofErr w:type="spellStart"/>
      <w:r w:rsidRPr="00423E40">
        <w:rPr>
          <w:lang w:val="en-US"/>
        </w:rPr>
        <w:t>authorise</w:t>
      </w:r>
      <w:proofErr w:type="spellEnd"/>
      <w:r w:rsidRPr="00423E40">
        <w:rPr>
          <w:lang w:val="en-US"/>
        </w:rPr>
        <w:t xml:space="preserve"> that the insurance certificate issued by a foreign company is in line with the minimum requirement stated above, the notary translation is not necessary</w:t>
      </w:r>
    </w:p>
    <w:p w:rsidR="008A129D" w:rsidRDefault="008A129D">
      <w:pPr>
        <w:rPr>
          <w:lang w:val="en-US"/>
        </w:rPr>
      </w:pPr>
    </w:p>
    <w:p w:rsidR="00756982" w:rsidRDefault="00756982" w:rsidP="00AB0E70">
      <w:r>
        <w:rPr>
          <w:b/>
        </w:rPr>
        <w:t>Αίτηση για άδεια διαμονής</w:t>
      </w:r>
    </w:p>
    <w:p w:rsidR="00AB0E70" w:rsidRDefault="00FF6FFC" w:rsidP="00AB0E70">
      <w:r w:rsidRPr="00FF6FFC">
        <w:t xml:space="preserve">Οι φοιτητές μετά την είσοδό τους στην Τουρκία, εντός ενός (1) μήνα, οφείλουν να κάνουν αίτηση για </w:t>
      </w:r>
      <w:r w:rsidRPr="00FF6FFC">
        <w:rPr>
          <w:b/>
        </w:rPr>
        <w:t>άδεια διαμονής</w:t>
      </w:r>
      <w:r w:rsidRPr="00FF6FFC">
        <w:t xml:space="preserve">. </w:t>
      </w:r>
      <w:r w:rsidR="00AB0E70">
        <w:t>Η αίτηση για την άδεια διαμονής (</w:t>
      </w:r>
      <w:r w:rsidR="00AB0E70">
        <w:rPr>
          <w:lang w:val="en-US"/>
        </w:rPr>
        <w:t>residence</w:t>
      </w:r>
      <w:r w:rsidR="00AB0E70" w:rsidRPr="00AB0E70">
        <w:t xml:space="preserve"> </w:t>
      </w:r>
      <w:r w:rsidR="00AB0E70">
        <w:rPr>
          <w:lang w:val="en-US"/>
        </w:rPr>
        <w:t>permit</w:t>
      </w:r>
      <w:r w:rsidR="00AB0E70" w:rsidRPr="00AB0E70">
        <w:t xml:space="preserve">) </w:t>
      </w:r>
      <w:r w:rsidR="00AB0E70">
        <w:t xml:space="preserve">γίνεται στο Τμήμα Αλλοδαπών Αστυνομικού Τμήματος </w:t>
      </w:r>
      <w:r>
        <w:t xml:space="preserve">της Τουρκίας. </w:t>
      </w:r>
    </w:p>
    <w:p w:rsidR="00756982" w:rsidRDefault="00756982" w:rsidP="00AB0E70"/>
    <w:p w:rsidR="00756982" w:rsidRDefault="00756982" w:rsidP="00AB0E70">
      <w:pPr>
        <w:rPr>
          <w:b/>
          <w:lang w:val="en-US"/>
        </w:rPr>
      </w:pPr>
      <w:r w:rsidRPr="00756982">
        <w:rPr>
          <w:b/>
        </w:rPr>
        <w:t>Έκδοση</w:t>
      </w:r>
      <w:r w:rsidRPr="00756982">
        <w:rPr>
          <w:b/>
          <w:lang w:val="en-US"/>
        </w:rPr>
        <w:t xml:space="preserve"> visa</w:t>
      </w:r>
    </w:p>
    <w:p w:rsidR="00756982" w:rsidRPr="00756982" w:rsidRDefault="00756982" w:rsidP="00AB0E70">
      <w:r>
        <w:t xml:space="preserve">Οι φοιτητές που μετακινούνται με το πρόγραμμα </w:t>
      </w:r>
      <w:r>
        <w:rPr>
          <w:lang w:val="en-US"/>
        </w:rPr>
        <w:t>Erasmus</w:t>
      </w:r>
      <w:r w:rsidRPr="00756982">
        <w:t xml:space="preserve"> </w:t>
      </w:r>
      <w:r>
        <w:t xml:space="preserve">στην Τουρκία είτε για σπουδές είτε για πρακτική άσκηση, οφείλουν να εκδώσουν εκπαιδευτική </w:t>
      </w:r>
      <w:r>
        <w:rPr>
          <w:lang w:val="en-US"/>
        </w:rPr>
        <w:t>visa</w:t>
      </w:r>
      <w:r w:rsidRPr="00756982">
        <w:t xml:space="preserve">. </w:t>
      </w:r>
      <w:r>
        <w:t xml:space="preserve">Για την έκδοση της </w:t>
      </w:r>
      <w:r>
        <w:rPr>
          <w:lang w:val="en-US"/>
        </w:rPr>
        <w:t>visa</w:t>
      </w:r>
      <w:r w:rsidRPr="00756982">
        <w:t xml:space="preserve"> </w:t>
      </w:r>
      <w:r>
        <w:t>πρέπει να απευθυνθούν σε Προξενείο της Τουρκίας που βρίσκεται στην Ελλάδα προκειμένου να πληροφορηθούν για τη διαδικασία και τα απαιτούμενα δικαιολογητικά.</w:t>
      </w:r>
    </w:p>
    <w:p w:rsidR="00FF6FFC" w:rsidRDefault="00FF6FFC" w:rsidP="00AB0E70"/>
    <w:p w:rsidR="00FF6FFC" w:rsidRPr="00AB0E70" w:rsidRDefault="00FF6FFC" w:rsidP="00AB0E70"/>
    <w:sectPr w:rsidR="00FF6FFC" w:rsidRPr="00AB0E7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DC02BE"/>
    <w:multiLevelType w:val="hybridMultilevel"/>
    <w:tmpl w:val="674E7DD2"/>
    <w:lvl w:ilvl="0" w:tplc="1D78C42C">
      <w:numFmt w:val="bullet"/>
      <w:lvlText w:val=""/>
      <w:lvlJc w:val="left"/>
      <w:pPr>
        <w:ind w:left="720" w:hanging="360"/>
      </w:pPr>
      <w:rPr>
        <w:rFonts w:ascii="Symbol" w:eastAsiaTheme="minorHAnsi" w:hAnsi="Symbol"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6B0C0B8E"/>
    <w:multiLevelType w:val="hybridMultilevel"/>
    <w:tmpl w:val="A89A951A"/>
    <w:lvl w:ilvl="0" w:tplc="3830F8D4">
      <w:numFmt w:val="bullet"/>
      <w:lvlText w:val=""/>
      <w:lvlJc w:val="left"/>
      <w:pPr>
        <w:ind w:left="720" w:hanging="360"/>
      </w:pPr>
      <w:rPr>
        <w:rFonts w:ascii="Symbol" w:eastAsiaTheme="minorHAnsi" w:hAnsi="Symbol"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E40"/>
    <w:rsid w:val="001D2CBB"/>
    <w:rsid w:val="00423E40"/>
    <w:rsid w:val="00756982"/>
    <w:rsid w:val="008A129D"/>
    <w:rsid w:val="00AB0E70"/>
    <w:rsid w:val="00B77C19"/>
    <w:rsid w:val="00D603E3"/>
    <w:rsid w:val="00FF6FF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9DF150-F587-41CF-B340-F2697C58B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0E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540</Words>
  <Characters>2921</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VASILAKI THEODOSIA</dc:creator>
  <cp:keywords/>
  <dc:description/>
  <cp:lastModifiedBy>VASILAKI THEODOSIA</cp:lastModifiedBy>
  <cp:revision>2</cp:revision>
  <dcterms:created xsi:type="dcterms:W3CDTF">2025-03-27T07:39:00Z</dcterms:created>
  <dcterms:modified xsi:type="dcterms:W3CDTF">2025-03-27T07:39:00Z</dcterms:modified>
</cp:coreProperties>
</file>